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tbl>
      <w:tblPr>
        <w:tblStyle w:val="20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337"/>
      </w:tblGrid>
      <w:tr>
        <w:trPr/>
        <w:tc>
          <w:tcPr>
            <w:tcW w:w="928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田園集落「紙漉の里」建築協定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運営委員会委員長　様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4560" w:firstLineChars="19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建築主住所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氏名　　　　　　　　　　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建築協定建築等届出書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田園集落「紙漉の里」建築協定書第９条の規定により、次のとおり建築等の届出をいたします。</w:t>
            </w:r>
          </w:p>
        </w:tc>
      </w:tr>
      <w:tr>
        <w:trPr>
          <w:trHeight w:val="72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建築場所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1"/>
              </w:rPr>
              <w:t>設計</w:t>
            </w:r>
            <w:r>
              <w:rPr>
                <w:rFonts w:hint="eastAsia"/>
                <w:sz w:val="24"/>
                <w:fitText w:val="1200" w:id="1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新築　　増築　　改築　　その他（　　　　　）</w:t>
            </w:r>
          </w:p>
        </w:tc>
      </w:tr>
      <w:tr>
        <w:trPr>
          <w:trHeight w:val="72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専用住宅　兼用住宅（兼用部分用途　　　　）　その他（　　）</w:t>
            </w:r>
          </w:p>
        </w:tc>
      </w:tr>
      <w:tr>
        <w:trPr>
          <w:trHeight w:val="137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添付設計図書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○配置図　　　　○断面図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○平面図　　　　○擁壁、垣、柵等の構造図及び位置図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○立面図</w:t>
            </w:r>
          </w:p>
        </w:tc>
      </w:tr>
      <w:tr>
        <w:trPr>
          <w:trHeight w:val="1086" w:hRule="atLeast"/>
        </w:trPr>
        <w:tc>
          <w:tcPr>
            <w:tcW w:w="1951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　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（委託先）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三春町役場　建設課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審査者　　　　　　　　　　　　　　印</w:t>
            </w:r>
          </w:p>
        </w:tc>
      </w:tr>
      <w:tr>
        <w:trPr/>
        <w:tc>
          <w:tcPr>
            <w:tcW w:w="9288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上記につき審査の結果、建築協定に適合しているものと認めます。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田園集落「紙漉の里」建築協定運営委員会委員長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※は記入しないこと。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建築主は３部提出してください。ただし、添付図面は２部でよい。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945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4590"/>
        <w:gridCol w:w="1620"/>
        <w:gridCol w:w="1353"/>
      </w:tblGrid>
      <w:tr>
        <w:trPr>
          <w:cantSplit/>
          <w:trHeight w:val="1251" w:hRule="atLeast"/>
        </w:trPr>
        <w:tc>
          <w:tcPr>
            <w:tcW w:w="945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田園集落「紙漉の里」建築協定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建築等届出書審査処理表</w:t>
            </w:r>
          </w:p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建築主住所　　　　　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氏名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　</w:t>
            </w:r>
          </w:p>
        </w:tc>
      </w:tr>
      <w:tr>
        <w:trPr>
          <w:trHeight w:val="52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項　　目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協　定　基　準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届出建物</w:t>
            </w: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　判　定</w:t>
            </w:r>
          </w:p>
        </w:tc>
      </w:tr>
      <w:tr>
        <w:trPr>
          <w:trHeight w:val="52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敷地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盛土及び分割はできない。ただし、庭園工事等による盛土の場合はこの限りでない。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31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擁壁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設置してはならない。</w:t>
            </w:r>
          </w:p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ただし、切土法面に設置する擁壁の高さが</w:t>
            </w:r>
            <w:r>
              <w:rPr>
                <w:rFonts w:hint="eastAsia" w:asciiTheme="minorEastAsia" w:hAnsiTheme="minorEastAsia" w:eastAsiaTheme="minorEastAsia"/>
              </w:rPr>
              <w:t>1.0</w:t>
            </w:r>
            <w:r>
              <w:rPr>
                <w:rFonts w:hint="eastAsia" w:asciiTheme="minorEastAsia" w:hAnsiTheme="minorEastAsia" w:eastAsiaTheme="minorEastAsia"/>
              </w:rPr>
              <w:t>ｍ以内で、かつ、</w:t>
            </w:r>
            <w:r>
              <w:rPr>
                <w:rFonts w:hint="eastAsia" w:asciiTheme="minorEastAsia" w:hAnsiTheme="minorEastAsia" w:eastAsiaTheme="minorEastAsia"/>
              </w:rPr>
              <w:t>1.0</w:t>
            </w:r>
            <w:r>
              <w:rPr>
                <w:rFonts w:hint="eastAsia" w:asciiTheme="minorEastAsia" w:hAnsiTheme="minorEastAsia" w:eastAsiaTheme="minorEastAsia"/>
              </w:rPr>
              <w:t>ｍを超える部分を芝等で保護する場合を除く。その場合、材質を自然石又は植栽可能な構造とする。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1"/>
              </w:rPr>
            </w:pPr>
          </w:p>
        </w:tc>
      </w:tr>
      <w:tr>
        <w:trPr>
          <w:trHeight w:val="54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垣・柵等の構造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木竹造または生垣とし、高さは</w:t>
            </w:r>
            <w:r>
              <w:rPr>
                <w:rFonts w:hint="eastAsia" w:asciiTheme="minorEastAsia" w:hAnsiTheme="minorEastAsia" w:eastAsiaTheme="minorEastAsia"/>
              </w:rPr>
              <w:t>1.2</w:t>
            </w:r>
            <w:r>
              <w:rPr>
                <w:rFonts w:hint="eastAsia" w:asciiTheme="minorEastAsia" w:hAnsiTheme="minorEastAsia" w:eastAsiaTheme="minorEastAsia"/>
              </w:rPr>
              <w:t>ｍ以内。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1"/>
              </w:rPr>
            </w:pP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外壁の後退距離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外壁、柱の面から</w:t>
            </w:r>
            <w:r>
              <w:rPr>
                <w:rFonts w:hint="eastAsia" w:asciiTheme="minorEastAsia" w:hAnsiTheme="minorEastAsia" w:eastAsiaTheme="minorEastAsia"/>
              </w:rPr>
              <w:t>1.5</w:t>
            </w:r>
            <w:r>
              <w:rPr>
                <w:rFonts w:hint="eastAsia" w:asciiTheme="minorEastAsia" w:hAnsiTheme="minorEastAsia" w:eastAsiaTheme="minorEastAsia"/>
              </w:rPr>
              <w:t>ｍ以上</w:t>
            </w:r>
          </w:p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車庫は</w:t>
            </w:r>
            <w:r>
              <w:rPr>
                <w:rFonts w:hint="eastAsia" w:asciiTheme="minorEastAsia" w:hAnsiTheme="minorEastAsia" w:eastAsiaTheme="minorEastAsia"/>
              </w:rPr>
              <w:t>1.0</w:t>
            </w:r>
            <w:r>
              <w:rPr>
                <w:rFonts w:hint="eastAsia" w:asciiTheme="minorEastAsia" w:hAnsiTheme="minorEastAsia" w:eastAsiaTheme="minorEastAsia"/>
              </w:rPr>
              <w:t>ｍ以上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ｍ</w:t>
            </w: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01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構造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木造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38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用途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・一戸建専用住宅</w:t>
            </w:r>
          </w:p>
          <w:p>
            <w:pPr>
              <w:pStyle w:val="0"/>
              <w:snapToGrid w:val="1"/>
              <w:spacing w:line="240" w:lineRule="auto"/>
              <w:ind w:left="210" w:hanging="210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・託児所、診療所を兼ねる住宅で、床面積の</w:t>
            </w:r>
            <w:r>
              <w:rPr>
                <w:rFonts w:hint="eastAsia" w:asciiTheme="minorEastAsia" w:hAnsiTheme="minorEastAsia" w:eastAsiaTheme="minorEastAsia"/>
              </w:rPr>
              <w:t>1/2</w:t>
            </w:r>
            <w:r>
              <w:rPr>
                <w:rFonts w:hint="eastAsia" w:asciiTheme="minorEastAsia" w:hAnsiTheme="minorEastAsia" w:eastAsiaTheme="minorEastAsia"/>
              </w:rPr>
              <w:t>以上を居住用とし、かつ、居住部分以外の床面積が</w:t>
            </w:r>
            <w:r>
              <w:rPr>
                <w:rFonts w:hint="eastAsia" w:asciiTheme="minorEastAsia" w:hAnsiTheme="minorEastAsia" w:eastAsiaTheme="minorEastAsia"/>
              </w:rPr>
              <w:t>50</w:t>
            </w:r>
            <w:r>
              <w:rPr>
                <w:rFonts w:hint="eastAsia" w:asciiTheme="minorEastAsia" w:hAnsiTheme="minorEastAsia" w:eastAsiaTheme="minorEastAsia"/>
              </w:rPr>
              <w:t>㎡以下のもの</w:t>
            </w:r>
          </w:p>
          <w:p>
            <w:pPr>
              <w:pStyle w:val="0"/>
              <w:snapToGrid w:val="1"/>
              <w:spacing w:line="240" w:lineRule="auto"/>
              <w:ind w:left="210" w:hanging="210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・店舗・事務所その他これに類する兼用住宅で建築基準法施行令</w:t>
            </w:r>
            <w:r>
              <w:rPr>
                <w:rFonts w:hint="eastAsia" w:asciiTheme="minorEastAsia" w:hAnsiTheme="minorEastAsia" w:eastAsiaTheme="minorEastAsia"/>
              </w:rPr>
              <w:t>130</w:t>
            </w:r>
            <w:r>
              <w:rPr>
                <w:rFonts w:hint="eastAsia" w:asciiTheme="minorEastAsia" w:hAnsiTheme="minorEastAsia" w:eastAsiaTheme="minorEastAsia"/>
              </w:rPr>
              <w:t>条の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で定めるもの。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建築物の高さ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最高の高さは地盤面から</w:t>
            </w: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hint="eastAsia" w:asciiTheme="minorEastAsia" w:hAnsiTheme="minorEastAsia" w:eastAsiaTheme="minorEastAsia"/>
              </w:rPr>
              <w:t>ｍを超えないこと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ｍ</w:t>
            </w: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建蔽率・容積率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建蔽率</w:t>
            </w:r>
            <w:r>
              <w:rPr>
                <w:rFonts w:hint="eastAsia" w:asciiTheme="minorEastAsia" w:hAnsiTheme="minorEastAsia" w:eastAsiaTheme="minorEastAsia"/>
              </w:rPr>
              <w:t>40</w:t>
            </w:r>
            <w:r>
              <w:rPr>
                <w:rFonts w:hint="eastAsia" w:asciiTheme="minorEastAsia" w:hAnsiTheme="minorEastAsia" w:eastAsiaTheme="minorEastAsia"/>
              </w:rPr>
              <w:t>％以下・容積率</w:t>
            </w:r>
            <w:r>
              <w:rPr>
                <w:rFonts w:hint="eastAsia" w:asciiTheme="minorEastAsia" w:hAnsiTheme="minorEastAsia" w:eastAsiaTheme="minorEastAsia"/>
              </w:rPr>
              <w:t>60</w:t>
            </w:r>
            <w:r>
              <w:rPr>
                <w:rFonts w:hint="eastAsia" w:asciiTheme="minorEastAsia" w:hAnsiTheme="minorEastAsia" w:eastAsiaTheme="minorEastAsia"/>
              </w:rPr>
              <w:t>％以下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420" w:firstLineChars="200"/>
              <w:rPr>
                <w:rFonts w:hint="eastAsia" w:asciiTheme="minorEastAsia" w:hAnsiTheme="minorEastAsia" w:eastAsia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％・　　％</w:t>
            </w: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屋根形状及び勾配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二方向以上で</w:t>
            </w:r>
            <w:r>
              <w:rPr>
                <w:rFonts w:hint="eastAsia" w:asciiTheme="minorEastAsia" w:hAnsiTheme="minorEastAsia" w:eastAsiaTheme="minorEastAsia"/>
              </w:rPr>
              <w:t>4</w:t>
            </w:r>
            <w:r>
              <w:rPr>
                <w:rFonts w:hint="eastAsia" w:asciiTheme="minorEastAsia" w:hAnsiTheme="minorEastAsia" w:eastAsiaTheme="minorEastAsia"/>
              </w:rPr>
              <w:t>寸以上の傾斜屋根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屋根、外壁等の色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彩度をおさえ周辺環境に調和した自然な色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物置・車庫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母屋と一体的にする。ただし、母屋と同様な意匠とするものは除く。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プロパンガス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道路から見えない位置に設置するか、若しくは目隠し等を施す。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排水設備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雑排水、汚水は農業集落排水に接続する。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0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4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屋外広告物・自動販売機は設置禁止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※は記入しないこと。</w:t>
      </w:r>
    </w:p>
    <w:p>
      <w:pPr>
        <w:pStyle w:val="0"/>
        <w:rPr>
          <w:rFonts w:hint="default"/>
          <w:sz w:val="24"/>
        </w:rPr>
      </w:pPr>
    </w:p>
    <w:tbl>
      <w:tblPr>
        <w:tblStyle w:val="20"/>
        <w:tblW w:w="90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1276"/>
        <w:gridCol w:w="6590"/>
      </w:tblGrid>
      <w:tr>
        <w:trPr>
          <w:trHeight w:val="4680" w:hRule="atLeast"/>
        </w:trPr>
        <w:tc>
          <w:tcPr>
            <w:tcW w:w="9000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田園集落「紙漉の里」建築協定</w:t>
            </w:r>
          </w:p>
          <w:p>
            <w:pPr>
              <w:pStyle w:val="0"/>
              <w:ind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運営委員会委員長　殿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3600" w:firstLineChars="15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届出者住所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氏名　　　　　　　　　　　　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pacing w:val="100"/>
                <w:sz w:val="32"/>
                <w:fitText w:val="4480" w:id="2"/>
              </w:rPr>
              <w:t>所有権等移転届出</w:t>
            </w:r>
            <w:r>
              <w:rPr>
                <w:rFonts w:hint="eastAsia"/>
                <w:sz w:val="32"/>
                <w:fitText w:val="4480" w:id="2"/>
              </w:rPr>
              <w:t>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田園集落「紙漉の里」建築協定書第１２条の規定により、次のとおり（　所有権　・　地上権　・　賃借権　）を移転するので、届出をします。</w:t>
            </w:r>
          </w:p>
        </w:tc>
      </w:tr>
      <w:tr>
        <w:trPr>
          <w:trHeight w:val="1005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所有者等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67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（　　　　）</w:t>
            </w:r>
          </w:p>
        </w:tc>
      </w:tr>
      <w:tr>
        <w:trPr>
          <w:trHeight w:val="94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73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（　　　　）</w:t>
            </w:r>
          </w:p>
        </w:tc>
      </w:tr>
      <w:tr>
        <w:trPr>
          <w:trHeight w:val="89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敷地の地名地番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三春町大字過足字紙漉２３８番</w:t>
            </w:r>
          </w:p>
        </w:tc>
      </w:tr>
      <w:tr>
        <w:trPr>
          <w:trHeight w:val="86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相続　・　売買　・　譲渡　・　その他（　　　　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417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E2C9E60"/>
    <w:lvl w:ilvl="0" w:tplc="7FC66964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3</Pages>
  <Words>21</Words>
  <Characters>1037</Characters>
  <Application>JUST Note</Application>
  <Lines>212</Lines>
  <Paragraphs>94</Paragraphs>
  <CharactersWithSpaces>1272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佐藤 光将</cp:lastModifiedBy>
  <cp:lastPrinted>2024-07-19T04:51:54Z</cp:lastPrinted>
  <dcterms:created xsi:type="dcterms:W3CDTF">2013-09-12T04:58:00Z</dcterms:created>
  <dcterms:modified xsi:type="dcterms:W3CDTF">2024-07-19T04:53:16Z</dcterms:modified>
  <cp:revision>8</cp:revision>
</cp:coreProperties>
</file>